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21224" w14:textId="77777777" w:rsidR="00D56D0B" w:rsidRPr="00D56D0B" w:rsidRDefault="00D56D0B" w:rsidP="00D56D0B">
      <w:pPr>
        <w:pBdr>
          <w:top w:val="single" w:sz="12" w:space="1" w:color="auto"/>
          <w:bottom w:val="single" w:sz="12" w:space="1" w:color="auto"/>
        </w:pBdr>
        <w:spacing w:before="181" w:line="460" w:lineRule="exact"/>
        <w:ind w:right="2908"/>
        <w:rPr>
          <w:rFonts w:asciiTheme="minorHAnsi" w:hAnsiTheme="minorHAnsi"/>
          <w:b/>
          <w:color w:val="14213E"/>
          <w:sz w:val="48"/>
        </w:rPr>
      </w:pPr>
      <w:r>
        <w:rPr>
          <w:rFonts w:asciiTheme="minorHAnsi" w:hAnsiTheme="minorHAnsi"/>
          <w:b/>
          <w:color w:val="14213E"/>
          <w:sz w:val="48"/>
        </w:rPr>
        <w:t xml:space="preserve">Safeguarding Risk Assessment </w:t>
      </w:r>
    </w:p>
    <w:p w14:paraId="03FECD58" w14:textId="77777777" w:rsidR="003B2236" w:rsidRDefault="003B2236"/>
    <w:p w14:paraId="61184969" w14:textId="216D7147" w:rsidR="009B7322" w:rsidRDefault="009B7322" w:rsidP="00516160">
      <w:pPr>
        <w:jc w:val="both"/>
        <w:rPr>
          <w:rFonts w:asciiTheme="minorHAnsi" w:hAnsiTheme="minorHAnsi"/>
          <w:sz w:val="24"/>
          <w:szCs w:val="24"/>
        </w:rPr>
      </w:pPr>
      <w:r w:rsidRPr="00516160">
        <w:rPr>
          <w:rFonts w:asciiTheme="minorHAnsi" w:hAnsiTheme="minorHAnsi"/>
          <w:sz w:val="24"/>
          <w:szCs w:val="24"/>
        </w:rPr>
        <w:t>The risk assessment p</w:t>
      </w:r>
      <w:r w:rsidR="005819E5">
        <w:rPr>
          <w:rFonts w:asciiTheme="minorHAnsi" w:hAnsiTheme="minorHAnsi"/>
          <w:sz w:val="24"/>
          <w:szCs w:val="24"/>
        </w:rPr>
        <w:t xml:space="preserve">rocess provides </w:t>
      </w:r>
      <w:r w:rsidR="00D00A8B">
        <w:rPr>
          <w:rFonts w:asciiTheme="minorHAnsi" w:hAnsiTheme="minorHAnsi"/>
          <w:sz w:val="24"/>
          <w:szCs w:val="24"/>
        </w:rPr>
        <w:t>event</w:t>
      </w:r>
      <w:r w:rsidR="005819E5">
        <w:rPr>
          <w:rFonts w:asciiTheme="minorHAnsi" w:hAnsiTheme="minorHAnsi"/>
          <w:sz w:val="24"/>
          <w:szCs w:val="24"/>
        </w:rPr>
        <w:t xml:space="preserve"> organis</w:t>
      </w:r>
      <w:r w:rsidRPr="00516160">
        <w:rPr>
          <w:rFonts w:asciiTheme="minorHAnsi" w:hAnsiTheme="minorHAnsi"/>
          <w:sz w:val="24"/>
          <w:szCs w:val="24"/>
        </w:rPr>
        <w:t>ers with a structured approach towards safeguarding children</w:t>
      </w:r>
      <w:r w:rsidR="00C66F52">
        <w:rPr>
          <w:rFonts w:asciiTheme="minorHAnsi" w:hAnsiTheme="minorHAnsi"/>
          <w:sz w:val="24"/>
          <w:szCs w:val="24"/>
        </w:rPr>
        <w:t>,</w:t>
      </w:r>
      <w:r w:rsidRPr="00516160">
        <w:rPr>
          <w:rFonts w:asciiTheme="minorHAnsi" w:hAnsiTheme="minorHAnsi"/>
          <w:sz w:val="24"/>
          <w:szCs w:val="24"/>
        </w:rPr>
        <w:t xml:space="preserve"> young people </w:t>
      </w:r>
      <w:r w:rsidR="00C66F52">
        <w:rPr>
          <w:rFonts w:asciiTheme="minorHAnsi" w:hAnsiTheme="minorHAnsi"/>
          <w:sz w:val="24"/>
          <w:szCs w:val="24"/>
        </w:rPr>
        <w:t xml:space="preserve">and vulnerable adults </w:t>
      </w:r>
      <w:r w:rsidRPr="00516160">
        <w:rPr>
          <w:rFonts w:asciiTheme="minorHAnsi" w:hAnsiTheme="minorHAnsi"/>
          <w:sz w:val="24"/>
          <w:szCs w:val="24"/>
        </w:rPr>
        <w:t>at</w:t>
      </w:r>
      <w:r w:rsidR="00D00A8B">
        <w:rPr>
          <w:rFonts w:asciiTheme="minorHAnsi" w:hAnsiTheme="minorHAnsi"/>
          <w:sz w:val="24"/>
          <w:szCs w:val="24"/>
        </w:rPr>
        <w:t xml:space="preserve"> </w:t>
      </w:r>
      <w:r w:rsidRPr="00516160">
        <w:rPr>
          <w:rFonts w:asciiTheme="minorHAnsi" w:hAnsiTheme="minorHAnsi"/>
          <w:sz w:val="24"/>
          <w:szCs w:val="24"/>
        </w:rPr>
        <w:t>activit</w:t>
      </w:r>
      <w:r w:rsidR="00D00A8B">
        <w:rPr>
          <w:rFonts w:asciiTheme="minorHAnsi" w:hAnsiTheme="minorHAnsi"/>
          <w:sz w:val="24"/>
          <w:szCs w:val="24"/>
        </w:rPr>
        <w:t xml:space="preserve">ies </w:t>
      </w:r>
      <w:proofErr w:type="spellStart"/>
      <w:r w:rsidR="00D00A8B">
        <w:rPr>
          <w:rFonts w:asciiTheme="minorHAnsi" w:hAnsiTheme="minorHAnsi"/>
          <w:sz w:val="24"/>
          <w:szCs w:val="24"/>
        </w:rPr>
        <w:t>organi</w:t>
      </w:r>
      <w:r w:rsidR="00E90C67">
        <w:rPr>
          <w:rFonts w:asciiTheme="minorHAnsi" w:hAnsiTheme="minorHAnsi"/>
          <w:sz w:val="24"/>
          <w:szCs w:val="24"/>
        </w:rPr>
        <w:t>s</w:t>
      </w:r>
      <w:r w:rsidR="00D00A8B">
        <w:rPr>
          <w:rFonts w:asciiTheme="minorHAnsi" w:hAnsiTheme="minorHAnsi"/>
          <w:sz w:val="24"/>
          <w:szCs w:val="24"/>
        </w:rPr>
        <w:t>ed</w:t>
      </w:r>
      <w:proofErr w:type="spellEnd"/>
      <w:r w:rsidR="00D00A8B">
        <w:rPr>
          <w:rFonts w:asciiTheme="minorHAnsi" w:hAnsiTheme="minorHAnsi"/>
          <w:sz w:val="24"/>
          <w:szCs w:val="24"/>
        </w:rPr>
        <w:t xml:space="preserve"> by and on behalf of the Conservative Party. </w:t>
      </w:r>
    </w:p>
    <w:p w14:paraId="792F0BC1" w14:textId="77777777" w:rsidR="009F037C" w:rsidRPr="00516160" w:rsidRDefault="009F037C" w:rsidP="00516160">
      <w:pPr>
        <w:jc w:val="both"/>
        <w:rPr>
          <w:rFonts w:asciiTheme="minorHAnsi" w:hAnsiTheme="minorHAnsi"/>
          <w:sz w:val="24"/>
          <w:szCs w:val="24"/>
        </w:rPr>
      </w:pPr>
    </w:p>
    <w:p w14:paraId="57663C27" w14:textId="4659236C" w:rsidR="009B7322" w:rsidRDefault="009B7322" w:rsidP="00516160">
      <w:pPr>
        <w:jc w:val="both"/>
        <w:rPr>
          <w:rFonts w:asciiTheme="minorHAnsi" w:hAnsiTheme="minorHAnsi"/>
          <w:sz w:val="24"/>
          <w:szCs w:val="24"/>
        </w:rPr>
      </w:pPr>
      <w:r w:rsidRPr="00516160">
        <w:rPr>
          <w:rFonts w:asciiTheme="minorHAnsi" w:hAnsiTheme="minorHAnsi"/>
          <w:sz w:val="24"/>
          <w:szCs w:val="24"/>
        </w:rPr>
        <w:t>When undertaking the risk assessment, consideration should be given to</w:t>
      </w:r>
      <w:r w:rsidR="00D00A8B">
        <w:rPr>
          <w:rFonts w:asciiTheme="minorHAnsi" w:hAnsiTheme="minorHAnsi"/>
          <w:sz w:val="24"/>
          <w:szCs w:val="24"/>
        </w:rPr>
        <w:t xml:space="preserve"> identifying the:</w:t>
      </w:r>
    </w:p>
    <w:p w14:paraId="64B0D174" w14:textId="2A2300CD" w:rsidR="00D00A8B" w:rsidRDefault="00D00A8B" w:rsidP="00D00A8B">
      <w:pPr>
        <w:pStyle w:val="ListParagraph"/>
        <w:numPr>
          <w:ilvl w:val="0"/>
          <w:numId w:val="28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audience.</w:t>
      </w:r>
    </w:p>
    <w:p w14:paraId="7C080D42" w14:textId="174A16BB" w:rsidR="00D00A8B" w:rsidRDefault="00D00A8B" w:rsidP="00D00A8B">
      <w:pPr>
        <w:pStyle w:val="ListParagraph"/>
        <w:numPr>
          <w:ilvl w:val="0"/>
          <w:numId w:val="28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potential safeguarding hazards and risks.</w:t>
      </w:r>
    </w:p>
    <w:p w14:paraId="1056C340" w14:textId="723B05D2" w:rsidR="00D00A8B" w:rsidRPr="00D00A8B" w:rsidRDefault="00D00A8B" w:rsidP="00D00A8B">
      <w:pPr>
        <w:pStyle w:val="ListParagraph"/>
        <w:numPr>
          <w:ilvl w:val="0"/>
          <w:numId w:val="28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level of safeguarding measures to prevent or </w:t>
      </w:r>
      <w:proofErr w:type="spellStart"/>
      <w:r>
        <w:rPr>
          <w:rFonts w:asciiTheme="minorHAnsi" w:hAnsiTheme="minorHAnsi"/>
          <w:sz w:val="24"/>
          <w:szCs w:val="24"/>
        </w:rPr>
        <w:t>minimise</w:t>
      </w:r>
      <w:proofErr w:type="spellEnd"/>
      <w:r>
        <w:rPr>
          <w:rFonts w:asciiTheme="minorHAnsi" w:hAnsiTheme="minorHAnsi"/>
          <w:sz w:val="24"/>
          <w:szCs w:val="24"/>
        </w:rPr>
        <w:t xml:space="preserve"> these risks. </w:t>
      </w:r>
    </w:p>
    <w:p w14:paraId="212BADAB" w14:textId="23B23391" w:rsidR="00D00A8B" w:rsidRDefault="00D00A8B" w:rsidP="00516160">
      <w:pPr>
        <w:jc w:val="both"/>
        <w:rPr>
          <w:rFonts w:asciiTheme="minorHAnsi" w:hAnsiTheme="minorHAnsi"/>
          <w:sz w:val="24"/>
          <w:szCs w:val="24"/>
        </w:rPr>
      </w:pPr>
    </w:p>
    <w:p w14:paraId="3640585A" w14:textId="7234A3F4" w:rsidR="00422ABE" w:rsidRDefault="009B7322" w:rsidP="00516160">
      <w:pPr>
        <w:jc w:val="both"/>
        <w:rPr>
          <w:rFonts w:asciiTheme="minorHAnsi" w:hAnsiTheme="minorHAnsi"/>
          <w:sz w:val="24"/>
          <w:szCs w:val="24"/>
        </w:rPr>
      </w:pPr>
      <w:r w:rsidRPr="00516160">
        <w:rPr>
          <w:rFonts w:asciiTheme="minorHAnsi" w:hAnsiTheme="minorHAnsi"/>
          <w:sz w:val="24"/>
          <w:szCs w:val="24"/>
        </w:rPr>
        <w:t xml:space="preserve">All events involving persons under the age of 18 years </w:t>
      </w:r>
      <w:r w:rsidR="00D00A8B">
        <w:rPr>
          <w:rFonts w:asciiTheme="minorHAnsi" w:hAnsiTheme="minorHAnsi"/>
          <w:sz w:val="24"/>
          <w:szCs w:val="24"/>
        </w:rPr>
        <w:t xml:space="preserve">and vulnerable adults </w:t>
      </w:r>
      <w:r w:rsidRPr="00516160">
        <w:rPr>
          <w:rFonts w:asciiTheme="minorHAnsi" w:hAnsiTheme="minorHAnsi"/>
          <w:sz w:val="24"/>
          <w:szCs w:val="24"/>
        </w:rPr>
        <w:t xml:space="preserve">should include a </w:t>
      </w:r>
      <w:r w:rsidR="00D00A8B">
        <w:rPr>
          <w:rFonts w:asciiTheme="minorHAnsi" w:hAnsiTheme="minorHAnsi"/>
          <w:sz w:val="24"/>
          <w:szCs w:val="24"/>
        </w:rPr>
        <w:t>safeguarding</w:t>
      </w:r>
      <w:r w:rsidRPr="00516160">
        <w:rPr>
          <w:rFonts w:asciiTheme="minorHAnsi" w:hAnsiTheme="minorHAnsi"/>
          <w:sz w:val="24"/>
          <w:szCs w:val="24"/>
        </w:rPr>
        <w:t xml:space="preserve"> risk </w:t>
      </w:r>
      <w:proofErr w:type="gramStart"/>
      <w:r w:rsidRPr="00516160">
        <w:rPr>
          <w:rFonts w:asciiTheme="minorHAnsi" w:hAnsiTheme="minorHAnsi"/>
          <w:sz w:val="24"/>
          <w:szCs w:val="24"/>
        </w:rPr>
        <w:t>assessment</w:t>
      </w:r>
      <w:r w:rsidR="00D00A8B">
        <w:rPr>
          <w:rFonts w:asciiTheme="minorHAnsi" w:hAnsiTheme="minorHAnsi"/>
          <w:sz w:val="24"/>
          <w:szCs w:val="24"/>
        </w:rPr>
        <w:t xml:space="preserve">, </w:t>
      </w:r>
      <w:r w:rsidRPr="00516160">
        <w:rPr>
          <w:rFonts w:asciiTheme="minorHAnsi" w:hAnsiTheme="minorHAnsi"/>
          <w:sz w:val="24"/>
          <w:szCs w:val="24"/>
        </w:rPr>
        <w:t>and</w:t>
      </w:r>
      <w:proofErr w:type="gramEnd"/>
      <w:r w:rsidRPr="00516160">
        <w:rPr>
          <w:rFonts w:asciiTheme="minorHAnsi" w:hAnsiTheme="minorHAnsi"/>
          <w:sz w:val="24"/>
          <w:szCs w:val="24"/>
        </w:rPr>
        <w:t xml:space="preserve"> should be used in conjunction with existing health and safety risk assessment procedures. </w:t>
      </w:r>
    </w:p>
    <w:p w14:paraId="1925A537" w14:textId="77777777" w:rsidR="007316FB" w:rsidRPr="00516160" w:rsidRDefault="007316FB" w:rsidP="00516160">
      <w:pPr>
        <w:jc w:val="both"/>
        <w:rPr>
          <w:rFonts w:asciiTheme="minorHAnsi" w:hAnsiTheme="minorHAnsi"/>
          <w:sz w:val="24"/>
          <w:szCs w:val="24"/>
        </w:rPr>
      </w:pPr>
    </w:p>
    <w:p w14:paraId="11B662EB" w14:textId="77777777" w:rsidR="009B7322" w:rsidRDefault="009B7322"/>
    <w:p w14:paraId="1CFD8F7D" w14:textId="77777777" w:rsidR="009B7322" w:rsidRDefault="009B7322"/>
    <w:p w14:paraId="46767824" w14:textId="77777777" w:rsidR="009B7322" w:rsidRDefault="009B7322"/>
    <w:p w14:paraId="49EBCCBA" w14:textId="77777777" w:rsidR="00F14D73" w:rsidRDefault="00F14D73"/>
    <w:p w14:paraId="7619D8A1" w14:textId="77777777" w:rsidR="00F14D73" w:rsidRDefault="00F14D73"/>
    <w:p w14:paraId="58988941" w14:textId="53BA1B26" w:rsidR="00F14D73" w:rsidRDefault="00F14D73"/>
    <w:p w14:paraId="25B0747F" w14:textId="7D71F0FE" w:rsidR="007316FB" w:rsidRDefault="007316FB"/>
    <w:p w14:paraId="17373DB5" w14:textId="3D46FEED" w:rsidR="007316FB" w:rsidRDefault="007316FB"/>
    <w:p w14:paraId="67AEB073" w14:textId="33B40A43" w:rsidR="007316FB" w:rsidRDefault="007316FB"/>
    <w:p w14:paraId="1CFA880E" w14:textId="52424126" w:rsidR="007316FB" w:rsidRDefault="007316FB"/>
    <w:p w14:paraId="52CA3442" w14:textId="77777777" w:rsidR="007316FB" w:rsidRDefault="007316FB"/>
    <w:p w14:paraId="6ED66AB0" w14:textId="77777777" w:rsidR="00422ABE" w:rsidRDefault="00422ABE"/>
    <w:p w14:paraId="32C7C73E" w14:textId="77777777" w:rsidR="00516160" w:rsidRDefault="00516160"/>
    <w:p w14:paraId="7AE64A79" w14:textId="77777777" w:rsidR="00D00A8B" w:rsidRDefault="00D00A8B">
      <w:pPr>
        <w:widowControl/>
        <w:autoSpaceDE/>
        <w:autoSpaceDN/>
        <w:rPr>
          <w:rFonts w:asciiTheme="minorHAnsi" w:hAnsiTheme="minorHAnsi"/>
          <w:b/>
          <w:color w:val="14213E"/>
          <w:sz w:val="48"/>
        </w:rPr>
      </w:pPr>
      <w:r>
        <w:rPr>
          <w:rFonts w:asciiTheme="minorHAnsi" w:hAnsiTheme="minorHAnsi"/>
          <w:b/>
          <w:color w:val="14213E"/>
          <w:sz w:val="48"/>
        </w:rPr>
        <w:br w:type="page"/>
      </w:r>
    </w:p>
    <w:p w14:paraId="35335F2E" w14:textId="6882BF00" w:rsidR="00516160" w:rsidRDefault="00516160">
      <w:pPr>
        <w:rPr>
          <w:rFonts w:asciiTheme="minorHAnsi" w:hAnsiTheme="minorHAnsi"/>
          <w:b/>
          <w:color w:val="14213E"/>
          <w:sz w:val="48"/>
        </w:rPr>
      </w:pPr>
      <w:r>
        <w:rPr>
          <w:rFonts w:asciiTheme="minorHAnsi" w:hAnsiTheme="minorHAnsi"/>
          <w:b/>
          <w:color w:val="14213E"/>
          <w:sz w:val="48"/>
        </w:rPr>
        <w:lastRenderedPageBreak/>
        <w:t xml:space="preserve">Safeguarding Risk Assessment </w:t>
      </w:r>
    </w:p>
    <w:p w14:paraId="0ED73065" w14:textId="77777777" w:rsidR="00516160" w:rsidRDefault="006F2A39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70DCB4" wp14:editId="24611FE8">
                <wp:simplePos x="0" y="0"/>
                <wp:positionH relativeFrom="column">
                  <wp:posOffset>6720840</wp:posOffset>
                </wp:positionH>
                <wp:positionV relativeFrom="paragraph">
                  <wp:posOffset>12700</wp:posOffset>
                </wp:positionV>
                <wp:extent cx="3039745" cy="1306195"/>
                <wp:effectExtent l="0" t="0" r="27305" b="2730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9745" cy="130619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C99E19" w14:textId="77777777" w:rsidR="00B90D49" w:rsidRPr="00516160" w:rsidRDefault="00B90D49" w:rsidP="00B90D49">
                            <w:pPr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Cs w:val="20"/>
                              </w:rPr>
                            </w:pPr>
                            <w:r w:rsidRPr="00516160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Cs w:val="20"/>
                              </w:rPr>
                              <w:t xml:space="preserve">Definition of Risk </w:t>
                            </w:r>
                          </w:p>
                          <w:p w14:paraId="4AC30284" w14:textId="3F57DD14" w:rsidR="00B90D49" w:rsidRPr="00516160" w:rsidRDefault="00B90D49" w:rsidP="00B90D49">
                            <w:pPr>
                              <w:rPr>
                                <w:rFonts w:asciiTheme="minorHAnsi" w:hAnsiTheme="minorHAnsi"/>
                                <w:color w:val="000000" w:themeColor="text1"/>
                                <w:szCs w:val="20"/>
                              </w:rPr>
                            </w:pPr>
                            <w:r w:rsidRPr="00516160">
                              <w:rPr>
                                <w:rFonts w:asciiTheme="minorHAnsi" w:hAnsiTheme="minorHAnsi"/>
                                <w:color w:val="FF0000"/>
                                <w:szCs w:val="20"/>
                              </w:rPr>
                              <w:t xml:space="preserve">High:  </w:t>
                            </w:r>
                            <w:r w:rsidRPr="00516160">
                              <w:rPr>
                                <w:rFonts w:asciiTheme="minorHAnsi" w:hAnsiTheme="minorHAnsi"/>
                                <w:color w:val="000000" w:themeColor="text1"/>
                                <w:szCs w:val="20"/>
                              </w:rPr>
                              <w:t>Highly likely to happen and significant impact on child</w:t>
                            </w:r>
                            <w:r w:rsidR="007316FB">
                              <w:rPr>
                                <w:rFonts w:asciiTheme="minorHAnsi" w:hAnsiTheme="minorHAnsi"/>
                                <w:color w:val="000000" w:themeColor="text1"/>
                                <w:szCs w:val="20"/>
                              </w:rPr>
                              <w:t xml:space="preserve"> or vulnerable adults</w:t>
                            </w:r>
                            <w:r w:rsidRPr="00516160">
                              <w:rPr>
                                <w:rFonts w:asciiTheme="minorHAnsi" w:hAnsiTheme="minorHAnsi"/>
                                <w:color w:val="000000" w:themeColor="text1"/>
                                <w:szCs w:val="20"/>
                              </w:rPr>
                              <w:t xml:space="preserve">. </w:t>
                            </w:r>
                          </w:p>
                          <w:p w14:paraId="36446F33" w14:textId="24445B89" w:rsidR="00B90D49" w:rsidRPr="00516160" w:rsidRDefault="00B90D49" w:rsidP="00B90D49">
                            <w:pPr>
                              <w:rPr>
                                <w:rFonts w:asciiTheme="minorHAnsi" w:hAnsiTheme="minorHAnsi"/>
                                <w:color w:val="000000" w:themeColor="text1"/>
                                <w:szCs w:val="20"/>
                              </w:rPr>
                            </w:pPr>
                            <w:r w:rsidRPr="00516160">
                              <w:rPr>
                                <w:rFonts w:asciiTheme="minorHAnsi" w:hAnsiTheme="minorHAnsi"/>
                                <w:color w:val="FFC000"/>
                                <w:szCs w:val="20"/>
                              </w:rPr>
                              <w:t>Medium:</w:t>
                            </w:r>
                            <w:r w:rsidRPr="00516160">
                              <w:rPr>
                                <w:rFonts w:asciiTheme="minorHAnsi" w:hAnsiTheme="minorHAnsi"/>
                                <w:color w:val="000000" w:themeColor="text1"/>
                                <w:szCs w:val="20"/>
                              </w:rPr>
                              <w:t xml:space="preserve"> Either highly likely to happen or significant impact on </w:t>
                            </w:r>
                            <w:proofErr w:type="gramStart"/>
                            <w:r w:rsidRPr="00516160">
                              <w:rPr>
                                <w:rFonts w:asciiTheme="minorHAnsi" w:hAnsiTheme="minorHAnsi"/>
                                <w:color w:val="000000" w:themeColor="text1"/>
                                <w:szCs w:val="20"/>
                              </w:rPr>
                              <w:t>child</w:t>
                            </w:r>
                            <w:r w:rsidR="007316FB">
                              <w:rPr>
                                <w:rFonts w:asciiTheme="minorHAnsi" w:hAnsiTheme="minorHAnsi"/>
                                <w:color w:val="000000" w:themeColor="text1"/>
                                <w:szCs w:val="20"/>
                              </w:rPr>
                              <w:t xml:space="preserve"> </w:t>
                            </w:r>
                            <w:r w:rsidRPr="00516160">
                              <w:rPr>
                                <w:rFonts w:asciiTheme="minorHAnsi" w:hAnsiTheme="minorHAnsi"/>
                                <w:color w:val="000000" w:themeColor="text1"/>
                                <w:szCs w:val="20"/>
                              </w:rPr>
                              <w:t xml:space="preserve"> </w:t>
                            </w:r>
                            <w:r w:rsidR="007316FB">
                              <w:rPr>
                                <w:rFonts w:asciiTheme="minorHAnsi" w:hAnsiTheme="minorHAnsi"/>
                                <w:color w:val="000000" w:themeColor="text1"/>
                                <w:szCs w:val="20"/>
                              </w:rPr>
                              <w:t>or</w:t>
                            </w:r>
                            <w:proofErr w:type="gramEnd"/>
                            <w:r w:rsidR="007316FB">
                              <w:rPr>
                                <w:rFonts w:asciiTheme="minorHAnsi" w:hAnsiTheme="minorHAnsi"/>
                                <w:color w:val="000000" w:themeColor="text1"/>
                                <w:szCs w:val="20"/>
                              </w:rPr>
                              <w:t xml:space="preserve"> vulnerable adults</w:t>
                            </w:r>
                          </w:p>
                          <w:p w14:paraId="7A6ACAEB" w14:textId="3A199788" w:rsidR="00B90D49" w:rsidRPr="00516160" w:rsidRDefault="00B90D49" w:rsidP="00B90D49">
                            <w:pPr>
                              <w:rPr>
                                <w:rFonts w:asciiTheme="minorHAnsi" w:hAnsiTheme="minorHAnsi"/>
                                <w:color w:val="000000" w:themeColor="text1"/>
                                <w:szCs w:val="20"/>
                              </w:rPr>
                            </w:pPr>
                            <w:r w:rsidRPr="00516160">
                              <w:rPr>
                                <w:rFonts w:asciiTheme="minorHAnsi" w:hAnsiTheme="minorHAnsi"/>
                                <w:color w:val="00B050"/>
                                <w:szCs w:val="20"/>
                              </w:rPr>
                              <w:t>Low:</w:t>
                            </w:r>
                            <w:r w:rsidRPr="00516160">
                              <w:rPr>
                                <w:rFonts w:asciiTheme="minorHAnsi" w:hAnsiTheme="minorHAnsi"/>
                                <w:color w:val="000000" w:themeColor="text1"/>
                                <w:szCs w:val="20"/>
                              </w:rPr>
                              <w:t xml:space="preserve"> Less likely to happen and less of an impact on child</w:t>
                            </w:r>
                            <w:r w:rsidR="007316FB" w:rsidRPr="007316FB">
                              <w:rPr>
                                <w:rFonts w:asciiTheme="minorHAnsi" w:hAnsiTheme="minorHAnsi"/>
                                <w:color w:val="000000" w:themeColor="text1"/>
                                <w:szCs w:val="20"/>
                              </w:rPr>
                              <w:t xml:space="preserve"> </w:t>
                            </w:r>
                            <w:r w:rsidR="007316FB">
                              <w:rPr>
                                <w:rFonts w:asciiTheme="minorHAnsi" w:hAnsiTheme="minorHAnsi"/>
                                <w:color w:val="000000" w:themeColor="text1"/>
                                <w:szCs w:val="20"/>
                              </w:rPr>
                              <w:t>or vulnerable adults</w:t>
                            </w:r>
                          </w:p>
                          <w:p w14:paraId="6DF79FF1" w14:textId="77777777" w:rsidR="00B90D49" w:rsidRPr="00516160" w:rsidRDefault="00B90D49" w:rsidP="00B90D49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70DCB4" id="Rectangle 2" o:spid="_x0000_s1026" style="position:absolute;margin-left:529.2pt;margin-top:1pt;width:239.35pt;height:102.8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" filled="f" strokecolor="#243f60 [1604]" strokeweight="2pt">
                <v:textbox>
                  <w:txbxContent>
                    <w:p w14:paraId="4DC99E19" w14:textId="77777777" w:rsidR="00B90D49" w:rsidRPr="00516160" w:rsidRDefault="00B90D49" w:rsidP="00B90D49">
                      <w:pPr>
                        <w:rPr>
                          <w:rFonts w:asciiTheme="minorHAnsi" w:hAnsiTheme="minorHAnsi"/>
                          <w:b/>
                          <w:color w:val="000000" w:themeColor="text1"/>
                          <w:szCs w:val="20"/>
                        </w:rPr>
                      </w:pPr>
                      <w:r w:rsidRPr="00516160">
                        <w:rPr>
                          <w:rFonts w:asciiTheme="minorHAnsi" w:hAnsiTheme="minorHAnsi"/>
                          <w:b/>
                          <w:color w:val="000000" w:themeColor="text1"/>
                          <w:szCs w:val="20"/>
                        </w:rPr>
                        <w:t xml:space="preserve">Definition of Risk </w:t>
                      </w:r>
                    </w:p>
                    <w:p w14:paraId="4AC30284" w14:textId="3F57DD14" w:rsidR="00B90D49" w:rsidRPr="00516160" w:rsidRDefault="00B90D49" w:rsidP="00B90D49">
                      <w:pPr>
                        <w:rPr>
                          <w:rFonts w:asciiTheme="minorHAnsi" w:hAnsiTheme="minorHAnsi"/>
                          <w:color w:val="000000" w:themeColor="text1"/>
                          <w:szCs w:val="20"/>
                        </w:rPr>
                      </w:pPr>
                      <w:r w:rsidRPr="00516160">
                        <w:rPr>
                          <w:rFonts w:asciiTheme="minorHAnsi" w:hAnsiTheme="minorHAnsi"/>
                          <w:color w:val="FF0000"/>
                          <w:szCs w:val="20"/>
                        </w:rPr>
                        <w:t xml:space="preserve">High:  </w:t>
                      </w:r>
                      <w:r w:rsidRPr="00516160">
                        <w:rPr>
                          <w:rFonts w:asciiTheme="minorHAnsi" w:hAnsiTheme="minorHAnsi"/>
                          <w:color w:val="000000" w:themeColor="text1"/>
                          <w:szCs w:val="20"/>
                        </w:rPr>
                        <w:t>Highly likely to happen and significant impact on child</w:t>
                      </w:r>
                      <w:r w:rsidR="007316FB">
                        <w:rPr>
                          <w:rFonts w:asciiTheme="minorHAnsi" w:hAnsiTheme="minorHAnsi"/>
                          <w:color w:val="000000" w:themeColor="text1"/>
                          <w:szCs w:val="20"/>
                        </w:rPr>
                        <w:t xml:space="preserve"> or vulnerable adults</w:t>
                      </w:r>
                      <w:r w:rsidRPr="00516160">
                        <w:rPr>
                          <w:rFonts w:asciiTheme="minorHAnsi" w:hAnsiTheme="minorHAnsi"/>
                          <w:color w:val="000000" w:themeColor="text1"/>
                          <w:szCs w:val="20"/>
                        </w:rPr>
                        <w:t xml:space="preserve">. </w:t>
                      </w:r>
                    </w:p>
                    <w:p w14:paraId="36446F33" w14:textId="24445B89" w:rsidR="00B90D49" w:rsidRPr="00516160" w:rsidRDefault="00B90D49" w:rsidP="00B90D49">
                      <w:pPr>
                        <w:rPr>
                          <w:rFonts w:asciiTheme="minorHAnsi" w:hAnsiTheme="minorHAnsi"/>
                          <w:color w:val="000000" w:themeColor="text1"/>
                          <w:szCs w:val="20"/>
                        </w:rPr>
                      </w:pPr>
                      <w:r w:rsidRPr="00516160">
                        <w:rPr>
                          <w:rFonts w:asciiTheme="minorHAnsi" w:hAnsiTheme="minorHAnsi"/>
                          <w:color w:val="FFC000"/>
                          <w:szCs w:val="20"/>
                        </w:rPr>
                        <w:t>Medium:</w:t>
                      </w:r>
                      <w:r w:rsidRPr="00516160">
                        <w:rPr>
                          <w:rFonts w:asciiTheme="minorHAnsi" w:hAnsiTheme="minorHAnsi"/>
                          <w:color w:val="000000" w:themeColor="text1"/>
                          <w:szCs w:val="20"/>
                        </w:rPr>
                        <w:t xml:space="preserve"> Either highly likely to happen or significant impact on </w:t>
                      </w:r>
                      <w:proofErr w:type="gramStart"/>
                      <w:r w:rsidRPr="00516160">
                        <w:rPr>
                          <w:rFonts w:asciiTheme="minorHAnsi" w:hAnsiTheme="minorHAnsi"/>
                          <w:color w:val="000000" w:themeColor="text1"/>
                          <w:szCs w:val="20"/>
                        </w:rPr>
                        <w:t>child</w:t>
                      </w:r>
                      <w:r w:rsidR="007316FB">
                        <w:rPr>
                          <w:rFonts w:asciiTheme="minorHAnsi" w:hAnsiTheme="minorHAnsi"/>
                          <w:color w:val="000000" w:themeColor="text1"/>
                          <w:szCs w:val="20"/>
                        </w:rPr>
                        <w:t xml:space="preserve"> </w:t>
                      </w:r>
                      <w:r w:rsidRPr="00516160">
                        <w:rPr>
                          <w:rFonts w:asciiTheme="minorHAnsi" w:hAnsiTheme="minorHAnsi"/>
                          <w:color w:val="000000" w:themeColor="text1"/>
                          <w:szCs w:val="20"/>
                        </w:rPr>
                        <w:t xml:space="preserve"> </w:t>
                      </w:r>
                      <w:r w:rsidR="007316FB">
                        <w:rPr>
                          <w:rFonts w:asciiTheme="minorHAnsi" w:hAnsiTheme="minorHAnsi"/>
                          <w:color w:val="000000" w:themeColor="text1"/>
                          <w:szCs w:val="20"/>
                        </w:rPr>
                        <w:t>or</w:t>
                      </w:r>
                      <w:proofErr w:type="gramEnd"/>
                      <w:r w:rsidR="007316FB">
                        <w:rPr>
                          <w:rFonts w:asciiTheme="minorHAnsi" w:hAnsiTheme="minorHAnsi"/>
                          <w:color w:val="000000" w:themeColor="text1"/>
                          <w:szCs w:val="20"/>
                        </w:rPr>
                        <w:t xml:space="preserve"> vulnerable adults</w:t>
                      </w:r>
                    </w:p>
                    <w:p w14:paraId="7A6ACAEB" w14:textId="3A199788" w:rsidR="00B90D49" w:rsidRPr="00516160" w:rsidRDefault="00B90D49" w:rsidP="00B90D49">
                      <w:pPr>
                        <w:rPr>
                          <w:rFonts w:asciiTheme="minorHAnsi" w:hAnsiTheme="minorHAnsi"/>
                          <w:color w:val="000000" w:themeColor="text1"/>
                          <w:szCs w:val="20"/>
                        </w:rPr>
                      </w:pPr>
                      <w:r w:rsidRPr="00516160">
                        <w:rPr>
                          <w:rFonts w:asciiTheme="minorHAnsi" w:hAnsiTheme="minorHAnsi"/>
                          <w:color w:val="00B050"/>
                          <w:szCs w:val="20"/>
                        </w:rPr>
                        <w:t>Low:</w:t>
                      </w:r>
                      <w:r w:rsidRPr="00516160">
                        <w:rPr>
                          <w:rFonts w:asciiTheme="minorHAnsi" w:hAnsiTheme="minorHAnsi"/>
                          <w:color w:val="000000" w:themeColor="text1"/>
                          <w:szCs w:val="20"/>
                        </w:rPr>
                        <w:t xml:space="preserve"> Less likely to happen and less of an impact on child</w:t>
                      </w:r>
                      <w:r w:rsidR="007316FB" w:rsidRPr="007316FB">
                        <w:rPr>
                          <w:rFonts w:asciiTheme="minorHAnsi" w:hAnsiTheme="minorHAnsi"/>
                          <w:color w:val="000000" w:themeColor="text1"/>
                          <w:szCs w:val="20"/>
                        </w:rPr>
                        <w:t xml:space="preserve"> </w:t>
                      </w:r>
                      <w:r w:rsidR="007316FB">
                        <w:rPr>
                          <w:rFonts w:asciiTheme="minorHAnsi" w:hAnsiTheme="minorHAnsi"/>
                          <w:color w:val="000000" w:themeColor="text1"/>
                          <w:szCs w:val="20"/>
                        </w:rPr>
                        <w:t>or vulnerable adults</w:t>
                      </w:r>
                    </w:p>
                    <w:p w14:paraId="6DF79FF1" w14:textId="77777777" w:rsidR="00B90D49" w:rsidRPr="00516160" w:rsidRDefault="00B90D49" w:rsidP="00B90D49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7088"/>
      </w:tblGrid>
      <w:tr w:rsidR="009B7322" w:rsidRPr="00B90D49" w14:paraId="7B8AECEB" w14:textId="77777777" w:rsidTr="00B90D49">
        <w:tc>
          <w:tcPr>
            <w:tcW w:w="2268" w:type="dxa"/>
            <w:shd w:val="clear" w:color="auto" w:fill="DBE5F1" w:themeFill="accent1" w:themeFillTint="33"/>
          </w:tcPr>
          <w:p w14:paraId="70684D82" w14:textId="77777777" w:rsidR="009B7322" w:rsidRPr="00B90D49" w:rsidRDefault="009B7322">
            <w:pPr>
              <w:rPr>
                <w:rFonts w:asciiTheme="minorHAnsi" w:hAnsiTheme="minorHAnsi"/>
                <w:b/>
              </w:rPr>
            </w:pPr>
            <w:r w:rsidRPr="00B90D49">
              <w:rPr>
                <w:rFonts w:asciiTheme="minorHAnsi" w:hAnsiTheme="minorHAnsi"/>
                <w:b/>
              </w:rPr>
              <w:t xml:space="preserve">Activity Name </w:t>
            </w:r>
          </w:p>
        </w:tc>
        <w:tc>
          <w:tcPr>
            <w:tcW w:w="7088" w:type="dxa"/>
          </w:tcPr>
          <w:p w14:paraId="6C72649E" w14:textId="4FFA6D28" w:rsidR="009B7322" w:rsidRPr="00B90D49" w:rsidRDefault="009B7322">
            <w:pPr>
              <w:rPr>
                <w:rFonts w:asciiTheme="minorHAnsi" w:hAnsiTheme="minorHAnsi"/>
              </w:rPr>
            </w:pPr>
          </w:p>
        </w:tc>
      </w:tr>
      <w:tr w:rsidR="00516160" w:rsidRPr="00B90D49" w14:paraId="43156568" w14:textId="77777777" w:rsidTr="00B90D49">
        <w:tc>
          <w:tcPr>
            <w:tcW w:w="2268" w:type="dxa"/>
            <w:shd w:val="clear" w:color="auto" w:fill="DBE5F1" w:themeFill="accent1" w:themeFillTint="33"/>
          </w:tcPr>
          <w:p w14:paraId="1BAFE663" w14:textId="77777777" w:rsidR="00516160" w:rsidRPr="00B90D49" w:rsidRDefault="00516160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Activity Date </w:t>
            </w:r>
          </w:p>
        </w:tc>
        <w:tc>
          <w:tcPr>
            <w:tcW w:w="7088" w:type="dxa"/>
          </w:tcPr>
          <w:p w14:paraId="462636E9" w14:textId="774F08B9" w:rsidR="00516160" w:rsidRPr="00B90D49" w:rsidRDefault="00516160">
            <w:pPr>
              <w:rPr>
                <w:rFonts w:asciiTheme="minorHAnsi" w:hAnsiTheme="minorHAnsi"/>
              </w:rPr>
            </w:pPr>
          </w:p>
        </w:tc>
      </w:tr>
      <w:tr w:rsidR="009B7322" w:rsidRPr="00B90D49" w14:paraId="575D3FEE" w14:textId="77777777" w:rsidTr="00B90D49">
        <w:tc>
          <w:tcPr>
            <w:tcW w:w="2268" w:type="dxa"/>
            <w:shd w:val="clear" w:color="auto" w:fill="DBE5F1" w:themeFill="accent1" w:themeFillTint="33"/>
          </w:tcPr>
          <w:p w14:paraId="26E01BAD" w14:textId="77777777" w:rsidR="009B7322" w:rsidRPr="00B90D49" w:rsidRDefault="009B7322">
            <w:pPr>
              <w:rPr>
                <w:rFonts w:asciiTheme="minorHAnsi" w:hAnsiTheme="minorHAnsi"/>
                <w:b/>
              </w:rPr>
            </w:pPr>
            <w:r w:rsidRPr="00B90D49">
              <w:rPr>
                <w:rFonts w:asciiTheme="minorHAnsi" w:hAnsiTheme="minorHAnsi"/>
                <w:b/>
              </w:rPr>
              <w:t>Venue</w:t>
            </w:r>
          </w:p>
        </w:tc>
        <w:tc>
          <w:tcPr>
            <w:tcW w:w="7088" w:type="dxa"/>
          </w:tcPr>
          <w:p w14:paraId="7E928DF7" w14:textId="0AF44D13" w:rsidR="009B7322" w:rsidRPr="00B90D49" w:rsidRDefault="009B7322">
            <w:pPr>
              <w:rPr>
                <w:rFonts w:asciiTheme="minorHAnsi" w:hAnsiTheme="minorHAnsi"/>
              </w:rPr>
            </w:pPr>
          </w:p>
        </w:tc>
      </w:tr>
      <w:tr w:rsidR="00516160" w:rsidRPr="00B90D49" w14:paraId="41CA1645" w14:textId="77777777" w:rsidTr="00B90D49">
        <w:tc>
          <w:tcPr>
            <w:tcW w:w="2268" w:type="dxa"/>
            <w:shd w:val="clear" w:color="auto" w:fill="DBE5F1" w:themeFill="accent1" w:themeFillTint="33"/>
          </w:tcPr>
          <w:p w14:paraId="2F6A6966" w14:textId="77777777" w:rsidR="00516160" w:rsidRPr="00B90D49" w:rsidRDefault="00F14D73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Main Contact </w:t>
            </w:r>
          </w:p>
        </w:tc>
        <w:tc>
          <w:tcPr>
            <w:tcW w:w="7088" w:type="dxa"/>
          </w:tcPr>
          <w:p w14:paraId="205A4307" w14:textId="2BB2E660" w:rsidR="00516160" w:rsidRPr="00B90D49" w:rsidRDefault="00516160">
            <w:pPr>
              <w:rPr>
                <w:rFonts w:asciiTheme="minorHAnsi" w:hAnsiTheme="minorHAnsi"/>
              </w:rPr>
            </w:pPr>
          </w:p>
        </w:tc>
      </w:tr>
      <w:tr w:rsidR="00516160" w:rsidRPr="00B90D49" w14:paraId="0D45545F" w14:textId="77777777" w:rsidTr="00516160">
        <w:tc>
          <w:tcPr>
            <w:tcW w:w="2268" w:type="dxa"/>
            <w:shd w:val="clear" w:color="auto" w:fill="DBE5F1" w:themeFill="accent1" w:themeFillTint="33"/>
          </w:tcPr>
          <w:p w14:paraId="3E6BBE98" w14:textId="77777777" w:rsidR="00516160" w:rsidRPr="00B90D49" w:rsidRDefault="00516160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Date RA Completed </w:t>
            </w:r>
          </w:p>
        </w:tc>
        <w:tc>
          <w:tcPr>
            <w:tcW w:w="7088" w:type="dxa"/>
            <w:shd w:val="clear" w:color="auto" w:fill="auto"/>
          </w:tcPr>
          <w:p w14:paraId="467B8FB8" w14:textId="2E56CC8B" w:rsidR="00516160" w:rsidRPr="00B90D49" w:rsidRDefault="00516160">
            <w:pPr>
              <w:rPr>
                <w:rFonts w:asciiTheme="minorHAnsi" w:hAnsiTheme="minorHAnsi"/>
              </w:rPr>
            </w:pPr>
          </w:p>
        </w:tc>
      </w:tr>
    </w:tbl>
    <w:p w14:paraId="09ED5957" w14:textId="6FC3FE3D" w:rsidR="006F2A39" w:rsidRDefault="006F2A39">
      <w:pPr>
        <w:rPr>
          <w:rFonts w:asciiTheme="minorHAnsi" w:hAnsiTheme="minorHAnsi"/>
          <w:b/>
        </w:rPr>
      </w:pPr>
    </w:p>
    <w:p w14:paraId="4CFD54C8" w14:textId="77777777" w:rsidR="00D00A8B" w:rsidRDefault="00D00A8B">
      <w:pPr>
        <w:rPr>
          <w:rFonts w:asciiTheme="minorHAnsi" w:hAnsiTheme="minorHAnsi"/>
          <w:b/>
        </w:rPr>
      </w:pPr>
    </w:p>
    <w:tbl>
      <w:tblPr>
        <w:tblStyle w:val="TableGrid"/>
        <w:tblW w:w="15451" w:type="dxa"/>
        <w:tblInd w:w="108" w:type="dxa"/>
        <w:tblLook w:val="04A0" w:firstRow="1" w:lastRow="0" w:firstColumn="1" w:lastColumn="0" w:noHBand="0" w:noVBand="1"/>
      </w:tblPr>
      <w:tblGrid>
        <w:gridCol w:w="5197"/>
        <w:gridCol w:w="5198"/>
        <w:gridCol w:w="5056"/>
      </w:tblGrid>
      <w:tr w:rsidR="006F2A39" w14:paraId="359DFDBD" w14:textId="77777777" w:rsidTr="00E80C36">
        <w:tc>
          <w:tcPr>
            <w:tcW w:w="15451" w:type="dxa"/>
            <w:gridSpan w:val="3"/>
            <w:shd w:val="clear" w:color="auto" w:fill="C6D9F1" w:themeFill="text2" w:themeFillTint="33"/>
          </w:tcPr>
          <w:p w14:paraId="718926AF" w14:textId="75F0477B" w:rsidR="006F2A39" w:rsidRDefault="006F2A39" w:rsidP="006F2A39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Attendees </w:t>
            </w:r>
          </w:p>
        </w:tc>
      </w:tr>
      <w:tr w:rsidR="006F2A39" w14:paraId="0AF54DEC" w14:textId="77777777" w:rsidTr="00E80C36">
        <w:tc>
          <w:tcPr>
            <w:tcW w:w="5197" w:type="dxa"/>
          </w:tcPr>
          <w:p w14:paraId="091C0060" w14:textId="7D827840" w:rsidR="006F2A39" w:rsidRDefault="006F2A39" w:rsidP="006F2A39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Children Under 1</w:t>
            </w:r>
            <w:r w:rsidR="00D00A8B">
              <w:rPr>
                <w:rFonts w:asciiTheme="minorHAnsi" w:hAnsiTheme="minorHAnsi"/>
                <w:b/>
              </w:rPr>
              <w:t>6</w:t>
            </w:r>
            <w:r>
              <w:rPr>
                <w:rFonts w:asciiTheme="minorHAnsi" w:hAnsiTheme="minorHAnsi"/>
                <w:b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</w:rPr>
              <w:t>yrs</w:t>
            </w:r>
            <w:proofErr w:type="spellEnd"/>
          </w:p>
        </w:tc>
        <w:tc>
          <w:tcPr>
            <w:tcW w:w="5198" w:type="dxa"/>
          </w:tcPr>
          <w:p w14:paraId="124705A5" w14:textId="1853A31C" w:rsidR="006F2A39" w:rsidRDefault="00D00A8B" w:rsidP="006F2A39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Young people</w:t>
            </w:r>
            <w:r w:rsidR="006F2A39">
              <w:rPr>
                <w:rFonts w:asciiTheme="minorHAnsi" w:hAnsiTheme="minorHAnsi"/>
                <w:b/>
              </w:rPr>
              <w:t xml:space="preserve"> aged 1</w:t>
            </w:r>
            <w:r>
              <w:rPr>
                <w:rFonts w:asciiTheme="minorHAnsi" w:hAnsiTheme="minorHAnsi"/>
                <w:b/>
              </w:rPr>
              <w:t>6</w:t>
            </w:r>
            <w:r w:rsidR="006F2A39">
              <w:rPr>
                <w:rFonts w:asciiTheme="minorHAnsi" w:hAnsiTheme="minorHAnsi"/>
                <w:b/>
              </w:rPr>
              <w:t xml:space="preserve"> – 1</w:t>
            </w:r>
            <w:r>
              <w:rPr>
                <w:rFonts w:asciiTheme="minorHAnsi" w:hAnsiTheme="minorHAnsi"/>
                <w:b/>
              </w:rPr>
              <w:t>7</w:t>
            </w:r>
            <w:r w:rsidR="006F2A39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="0055585F">
              <w:rPr>
                <w:rFonts w:asciiTheme="minorHAnsi" w:hAnsiTheme="minorHAnsi"/>
                <w:b/>
              </w:rPr>
              <w:t>y</w:t>
            </w:r>
            <w:r w:rsidR="006F2A39">
              <w:rPr>
                <w:rFonts w:asciiTheme="minorHAnsi" w:hAnsiTheme="minorHAnsi"/>
                <w:b/>
              </w:rPr>
              <w:t>rs</w:t>
            </w:r>
            <w:proofErr w:type="spellEnd"/>
          </w:p>
        </w:tc>
        <w:tc>
          <w:tcPr>
            <w:tcW w:w="5056" w:type="dxa"/>
          </w:tcPr>
          <w:p w14:paraId="49B04935" w14:textId="4F3ED5D8" w:rsidR="006F2A39" w:rsidRDefault="00D00A8B" w:rsidP="006F2A39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Vulnerable Adults</w:t>
            </w:r>
            <w:r w:rsidR="005218B4">
              <w:rPr>
                <w:rFonts w:asciiTheme="minorHAnsi" w:hAnsiTheme="minorHAnsi"/>
                <w:b/>
              </w:rPr>
              <w:t xml:space="preserve"> (where identified)</w:t>
            </w:r>
          </w:p>
        </w:tc>
      </w:tr>
      <w:tr w:rsidR="006F2A39" w14:paraId="549BF497" w14:textId="77777777" w:rsidTr="00E80C36">
        <w:tc>
          <w:tcPr>
            <w:tcW w:w="5197" w:type="dxa"/>
          </w:tcPr>
          <w:p w14:paraId="7FBB1E23" w14:textId="52F1BA26" w:rsidR="006F2A39" w:rsidRDefault="006F2A39" w:rsidP="006F2A3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198" w:type="dxa"/>
          </w:tcPr>
          <w:p w14:paraId="488028E3" w14:textId="1E7F32DA" w:rsidR="006F2A39" w:rsidRDefault="006F2A39" w:rsidP="006F2A3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56" w:type="dxa"/>
          </w:tcPr>
          <w:p w14:paraId="77AD7630" w14:textId="10CE9004" w:rsidR="006F2A39" w:rsidRDefault="006F2A39" w:rsidP="006F2A39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</w:tbl>
    <w:p w14:paraId="28974C09" w14:textId="77777777" w:rsidR="00516160" w:rsidRDefault="00516160"/>
    <w:tbl>
      <w:tblPr>
        <w:tblW w:w="15532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0"/>
        <w:gridCol w:w="2767"/>
        <w:gridCol w:w="2589"/>
        <w:gridCol w:w="1590"/>
        <w:gridCol w:w="3587"/>
        <w:gridCol w:w="2589"/>
      </w:tblGrid>
      <w:tr w:rsidR="00106CD8" w:rsidRPr="00E80C36" w14:paraId="70E890F9" w14:textId="77777777" w:rsidTr="00106CD8">
        <w:trPr>
          <w:trHeight w:hRule="exact" w:val="1092"/>
        </w:trPr>
        <w:tc>
          <w:tcPr>
            <w:tcW w:w="2410" w:type="dxa"/>
            <w:shd w:val="clear" w:color="auto" w:fill="DBE5F1" w:themeFill="accent1" w:themeFillTint="33"/>
          </w:tcPr>
          <w:p w14:paraId="29078125" w14:textId="77777777" w:rsidR="005218B4" w:rsidRPr="00D00A8B" w:rsidRDefault="005218B4" w:rsidP="009C4681">
            <w:pPr>
              <w:pStyle w:val="TableParagraph"/>
              <w:ind w:left="0"/>
              <w:rPr>
                <w:rFonts w:asciiTheme="minorHAnsi" w:hAnsiTheme="minorHAnsi"/>
                <w:b/>
                <w:sz w:val="24"/>
                <w:szCs w:val="24"/>
              </w:rPr>
            </w:pPr>
            <w:r w:rsidRPr="00D00A8B">
              <w:rPr>
                <w:rFonts w:asciiTheme="minorHAnsi" w:hAnsiTheme="minorHAnsi"/>
                <w:b/>
                <w:sz w:val="24"/>
                <w:szCs w:val="24"/>
              </w:rPr>
              <w:t>Activity</w:t>
            </w:r>
          </w:p>
          <w:p w14:paraId="4F4CD0AE" w14:textId="5BA515E7" w:rsidR="005218B4" w:rsidRPr="00D00A8B" w:rsidRDefault="005218B4" w:rsidP="009C4681">
            <w:pPr>
              <w:pStyle w:val="TableParagraph"/>
              <w:ind w:left="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767" w:type="dxa"/>
            <w:shd w:val="clear" w:color="auto" w:fill="DBE5F1" w:themeFill="accent1" w:themeFillTint="33"/>
          </w:tcPr>
          <w:p w14:paraId="0391F6B6" w14:textId="76E8A736" w:rsidR="005218B4" w:rsidRPr="00D00A8B" w:rsidRDefault="005218B4" w:rsidP="00D00A8B">
            <w:pPr>
              <w:pStyle w:val="TableParagraph"/>
              <w:ind w:left="224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Hazard</w:t>
            </w:r>
          </w:p>
        </w:tc>
        <w:tc>
          <w:tcPr>
            <w:tcW w:w="2589" w:type="dxa"/>
            <w:shd w:val="clear" w:color="auto" w:fill="DBE5F1" w:themeFill="accent1" w:themeFillTint="33"/>
          </w:tcPr>
          <w:p w14:paraId="43202F1D" w14:textId="0135AF47" w:rsidR="005218B4" w:rsidRPr="00D00A8B" w:rsidRDefault="005218B4" w:rsidP="00D00A8B">
            <w:pPr>
              <w:pStyle w:val="TableParagraph"/>
              <w:ind w:left="224"/>
              <w:rPr>
                <w:rFonts w:asciiTheme="minorHAnsi" w:hAnsiTheme="minorHAnsi"/>
                <w:b/>
                <w:sz w:val="24"/>
                <w:szCs w:val="24"/>
              </w:rPr>
            </w:pPr>
            <w:r w:rsidRPr="00D00A8B">
              <w:rPr>
                <w:rFonts w:asciiTheme="minorHAnsi" w:hAnsiTheme="minorHAnsi"/>
                <w:b/>
                <w:sz w:val="24"/>
                <w:szCs w:val="24"/>
              </w:rPr>
              <w:t>Risk</w:t>
            </w:r>
          </w:p>
        </w:tc>
        <w:tc>
          <w:tcPr>
            <w:tcW w:w="1590" w:type="dxa"/>
            <w:shd w:val="clear" w:color="auto" w:fill="DBE5F1" w:themeFill="accent1" w:themeFillTint="33"/>
          </w:tcPr>
          <w:p w14:paraId="071461A0" w14:textId="5296B7FC" w:rsidR="005218B4" w:rsidRPr="00D00A8B" w:rsidRDefault="005218B4" w:rsidP="00D00A8B">
            <w:pPr>
              <w:pStyle w:val="TableParagraph"/>
              <w:rPr>
                <w:rFonts w:asciiTheme="minorHAnsi" w:hAnsiTheme="minorHAnsi"/>
                <w:b/>
                <w:sz w:val="24"/>
                <w:szCs w:val="24"/>
              </w:rPr>
            </w:pPr>
            <w:r w:rsidRPr="00D00A8B">
              <w:rPr>
                <w:rFonts w:asciiTheme="minorHAnsi" w:hAnsiTheme="minorHAnsi"/>
                <w:b/>
                <w:sz w:val="24"/>
                <w:szCs w:val="24"/>
              </w:rPr>
              <w:t>Level of Risk</w:t>
            </w:r>
          </w:p>
          <w:p w14:paraId="33F1EA74" w14:textId="77777777" w:rsidR="005218B4" w:rsidRPr="00D00A8B" w:rsidRDefault="005218B4" w:rsidP="00E80C36">
            <w:pPr>
              <w:pStyle w:val="TableParagraph"/>
              <w:rPr>
                <w:rFonts w:asciiTheme="minorHAnsi" w:hAnsiTheme="minorHAnsi"/>
                <w:b/>
                <w:sz w:val="24"/>
                <w:szCs w:val="24"/>
              </w:rPr>
            </w:pPr>
            <w:r w:rsidRPr="00D00A8B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87" w:type="dxa"/>
            <w:shd w:val="clear" w:color="auto" w:fill="DBE5F1" w:themeFill="accent1" w:themeFillTint="33"/>
          </w:tcPr>
          <w:p w14:paraId="61371DAF" w14:textId="21F6ECDE" w:rsidR="005218B4" w:rsidRPr="00D00A8B" w:rsidRDefault="005218B4" w:rsidP="00E80C36">
            <w:pPr>
              <w:pStyle w:val="TableParagraph"/>
              <w:ind w:left="224"/>
              <w:rPr>
                <w:rFonts w:asciiTheme="minorHAnsi" w:hAnsiTheme="minorHAnsi"/>
                <w:b/>
                <w:sz w:val="24"/>
                <w:szCs w:val="24"/>
              </w:rPr>
            </w:pPr>
            <w:r w:rsidRPr="00D00A8B">
              <w:rPr>
                <w:rFonts w:asciiTheme="minorHAnsi" w:hAnsiTheme="minorHAnsi"/>
                <w:b/>
                <w:sz w:val="24"/>
                <w:szCs w:val="24"/>
              </w:rPr>
              <w:t>Measure</w:t>
            </w:r>
          </w:p>
        </w:tc>
        <w:tc>
          <w:tcPr>
            <w:tcW w:w="2589" w:type="dxa"/>
            <w:shd w:val="clear" w:color="auto" w:fill="DBE5F1" w:themeFill="accent1" w:themeFillTint="33"/>
          </w:tcPr>
          <w:p w14:paraId="1A7AB7C4" w14:textId="77777777" w:rsidR="005218B4" w:rsidRPr="00D00A8B" w:rsidRDefault="005218B4" w:rsidP="00E80C36">
            <w:pPr>
              <w:pStyle w:val="TableParagraph"/>
              <w:ind w:left="0" w:firstLine="141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00A8B">
              <w:rPr>
                <w:rFonts w:asciiTheme="minorHAnsi" w:hAnsiTheme="minorHAnsi" w:cs="Arial"/>
                <w:b/>
                <w:sz w:val="24"/>
                <w:szCs w:val="24"/>
              </w:rPr>
              <w:t>Assessment of risk after intervention</w:t>
            </w:r>
          </w:p>
        </w:tc>
      </w:tr>
      <w:tr w:rsidR="00106CD8" w:rsidRPr="00E80C36" w14:paraId="012C9C5C" w14:textId="77777777" w:rsidTr="00106CD8">
        <w:trPr>
          <w:trHeight w:hRule="exact" w:val="3917"/>
        </w:trPr>
        <w:tc>
          <w:tcPr>
            <w:tcW w:w="2410" w:type="dxa"/>
          </w:tcPr>
          <w:p w14:paraId="3BF173D5" w14:textId="0E2D6136" w:rsidR="00ED78C6" w:rsidRPr="00B27B0D" w:rsidRDefault="00ED78C6" w:rsidP="00E80C36">
            <w:pPr>
              <w:pStyle w:val="TableParagraph"/>
              <w:ind w:right="165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767" w:type="dxa"/>
          </w:tcPr>
          <w:p w14:paraId="017E2367" w14:textId="3BC9F58B" w:rsidR="00ED78C6" w:rsidRDefault="00ED78C6" w:rsidP="002C13E1">
            <w:pPr>
              <w:pStyle w:val="ListParagraph"/>
              <w:ind w:left="426" w:right="14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89" w:type="dxa"/>
          </w:tcPr>
          <w:p w14:paraId="2175AE45" w14:textId="39C79BAF" w:rsidR="005218B4" w:rsidRPr="00E80C36" w:rsidRDefault="005218B4" w:rsidP="002C13E1">
            <w:pPr>
              <w:pStyle w:val="ListParagraph"/>
              <w:ind w:left="426" w:right="14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90" w:type="dxa"/>
          </w:tcPr>
          <w:p w14:paraId="3AAB5167" w14:textId="703B0B1A" w:rsidR="00ED78C6" w:rsidRPr="00E80C36" w:rsidRDefault="00ED78C6" w:rsidP="00E80C3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587" w:type="dxa"/>
          </w:tcPr>
          <w:p w14:paraId="04712894" w14:textId="486F6E74" w:rsidR="00106CD8" w:rsidRPr="00E80C36" w:rsidRDefault="00106CD8" w:rsidP="002C13E1">
            <w:pPr>
              <w:pStyle w:val="ListParagraph"/>
              <w:ind w:left="426" w:right="284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89" w:type="dxa"/>
          </w:tcPr>
          <w:p w14:paraId="042E5983" w14:textId="5F77B37B" w:rsidR="00ED78C6" w:rsidRPr="00E80C36" w:rsidRDefault="00ED78C6" w:rsidP="00E80C3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06CD8" w:rsidRPr="00E80C36" w14:paraId="3E615E3A" w14:textId="77777777" w:rsidTr="00ED78C6">
        <w:trPr>
          <w:trHeight w:hRule="exact" w:val="85"/>
        </w:trPr>
        <w:tc>
          <w:tcPr>
            <w:tcW w:w="2410" w:type="dxa"/>
          </w:tcPr>
          <w:p w14:paraId="116341B9" w14:textId="77777777" w:rsidR="00106CD8" w:rsidRPr="00B27B0D" w:rsidRDefault="00106CD8" w:rsidP="00E80C36">
            <w:pPr>
              <w:pStyle w:val="TableParagraph"/>
              <w:ind w:left="0" w:right="703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767" w:type="dxa"/>
          </w:tcPr>
          <w:p w14:paraId="27DD1320" w14:textId="77777777" w:rsidR="00106CD8" w:rsidRDefault="00106CD8" w:rsidP="002C13E1">
            <w:pPr>
              <w:pStyle w:val="ListParagraph"/>
              <w:ind w:left="426" w:right="14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89" w:type="dxa"/>
          </w:tcPr>
          <w:p w14:paraId="67337FF3" w14:textId="77777777" w:rsidR="00106CD8" w:rsidRDefault="00106CD8" w:rsidP="002C13E1">
            <w:pPr>
              <w:pStyle w:val="ListParagraph"/>
              <w:ind w:left="426" w:right="14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90" w:type="dxa"/>
          </w:tcPr>
          <w:p w14:paraId="3DC07880" w14:textId="77777777" w:rsidR="00106CD8" w:rsidRDefault="00106CD8" w:rsidP="00E80C3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587" w:type="dxa"/>
          </w:tcPr>
          <w:p w14:paraId="1BDB9D92" w14:textId="77777777" w:rsidR="00106CD8" w:rsidRDefault="00106CD8" w:rsidP="002C13E1">
            <w:pPr>
              <w:pStyle w:val="ListParagraph"/>
              <w:ind w:left="426" w:right="284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89" w:type="dxa"/>
          </w:tcPr>
          <w:p w14:paraId="5338A010" w14:textId="77777777" w:rsidR="00106CD8" w:rsidRPr="00E80C36" w:rsidRDefault="00106CD8" w:rsidP="00E80C3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14:paraId="66BB7AF8" w14:textId="77777777" w:rsidR="00D56D0B" w:rsidRDefault="00D56D0B" w:rsidP="00F14D73">
      <w:pPr>
        <w:pStyle w:val="TableParagraph"/>
        <w:ind w:left="0" w:right="703"/>
        <w:rPr>
          <w:rFonts w:asciiTheme="minorHAnsi" w:hAnsiTheme="minorHAnsi"/>
          <w:i/>
          <w:sz w:val="20"/>
          <w:szCs w:val="20"/>
        </w:rPr>
      </w:pPr>
    </w:p>
    <w:p w14:paraId="41696C69" w14:textId="189BE6A7" w:rsidR="00D56D0B" w:rsidRDefault="00D00A8B" w:rsidP="00F14D73">
      <w:pPr>
        <w:pStyle w:val="TableParagraph"/>
        <w:ind w:right="703"/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i/>
          <w:sz w:val="20"/>
          <w:szCs w:val="20"/>
        </w:rPr>
        <w:t xml:space="preserve">I have read and agree that the above Risk Assessment is sufficient for the activity taking place. </w:t>
      </w:r>
    </w:p>
    <w:p w14:paraId="2FEC411A" w14:textId="77777777" w:rsidR="001B53DA" w:rsidRDefault="001B53DA" w:rsidP="00F14D73">
      <w:pPr>
        <w:pStyle w:val="TableParagraph"/>
        <w:ind w:right="703"/>
        <w:rPr>
          <w:rFonts w:asciiTheme="minorHAnsi" w:hAnsiTheme="minorHAnsi"/>
          <w:i/>
          <w:sz w:val="20"/>
          <w:szCs w:val="20"/>
        </w:rPr>
      </w:pPr>
    </w:p>
    <w:p w14:paraId="2E1F33CE" w14:textId="7E1323A6" w:rsidR="00D00A8B" w:rsidRDefault="00D00A8B" w:rsidP="00F14D73">
      <w:pPr>
        <w:pStyle w:val="TableParagraph"/>
        <w:ind w:right="703"/>
        <w:rPr>
          <w:rFonts w:asciiTheme="minorHAnsi" w:hAnsiTheme="minorHAnsi"/>
          <w:i/>
          <w:sz w:val="20"/>
          <w:szCs w:val="20"/>
        </w:rPr>
      </w:pPr>
    </w:p>
    <w:p w14:paraId="0141FB33" w14:textId="3B05804C" w:rsidR="001B53DA" w:rsidRDefault="00204000" w:rsidP="001B53DA">
      <w:pPr>
        <w:pStyle w:val="TableParagraph"/>
        <w:ind w:right="703"/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i/>
          <w:sz w:val="20"/>
          <w:szCs w:val="20"/>
        </w:rPr>
        <w:t>________________________________</w:t>
      </w:r>
      <w:r w:rsidR="001B53DA">
        <w:rPr>
          <w:rFonts w:asciiTheme="minorHAnsi" w:hAnsiTheme="minorHAnsi"/>
          <w:i/>
          <w:sz w:val="20"/>
          <w:szCs w:val="20"/>
        </w:rPr>
        <w:tab/>
      </w:r>
      <w:r w:rsidR="001B53DA">
        <w:rPr>
          <w:rFonts w:asciiTheme="minorHAnsi" w:hAnsiTheme="minorHAnsi"/>
          <w:i/>
          <w:sz w:val="20"/>
          <w:szCs w:val="20"/>
        </w:rPr>
        <w:tab/>
      </w:r>
      <w:bookmarkStart w:id="0" w:name="_Hlk78134968"/>
      <w:r w:rsidR="001B53DA">
        <w:rPr>
          <w:rFonts w:asciiTheme="minorHAnsi" w:hAnsiTheme="minorHAnsi"/>
          <w:i/>
          <w:sz w:val="20"/>
          <w:szCs w:val="20"/>
        </w:rPr>
        <w:t>________________________________</w:t>
      </w:r>
      <w:bookmarkEnd w:id="0"/>
      <w:r w:rsidR="001B53DA">
        <w:rPr>
          <w:rFonts w:asciiTheme="minorHAnsi" w:hAnsiTheme="minorHAnsi"/>
          <w:i/>
          <w:sz w:val="20"/>
          <w:szCs w:val="20"/>
        </w:rPr>
        <w:tab/>
      </w:r>
      <w:r w:rsidR="001B53DA">
        <w:rPr>
          <w:rFonts w:asciiTheme="minorHAnsi" w:hAnsiTheme="minorHAnsi"/>
          <w:i/>
          <w:sz w:val="20"/>
          <w:szCs w:val="20"/>
        </w:rPr>
        <w:tab/>
      </w:r>
      <w:r w:rsidR="001B53DA">
        <w:rPr>
          <w:rFonts w:asciiTheme="minorHAnsi" w:hAnsiTheme="minorHAnsi"/>
          <w:i/>
          <w:sz w:val="20"/>
          <w:szCs w:val="20"/>
        </w:rPr>
        <w:tab/>
        <w:t>________________________________</w:t>
      </w:r>
      <w:r w:rsidR="001B53DA">
        <w:rPr>
          <w:rFonts w:asciiTheme="minorHAnsi" w:hAnsiTheme="minorHAnsi"/>
          <w:i/>
          <w:sz w:val="20"/>
          <w:szCs w:val="20"/>
        </w:rPr>
        <w:tab/>
      </w:r>
      <w:r w:rsidR="001B53DA">
        <w:rPr>
          <w:rFonts w:asciiTheme="minorHAnsi" w:hAnsiTheme="minorHAnsi"/>
          <w:i/>
          <w:sz w:val="20"/>
          <w:szCs w:val="20"/>
        </w:rPr>
        <w:tab/>
      </w:r>
      <w:r w:rsidR="001B53DA">
        <w:rPr>
          <w:rFonts w:asciiTheme="minorHAnsi" w:hAnsiTheme="minorHAnsi"/>
          <w:i/>
          <w:sz w:val="20"/>
          <w:szCs w:val="20"/>
        </w:rPr>
        <w:tab/>
      </w:r>
    </w:p>
    <w:p w14:paraId="5B4E8CB2" w14:textId="0B7F02A4" w:rsidR="001B53DA" w:rsidRPr="00D56D0B" w:rsidRDefault="001B53DA" w:rsidP="001B53DA">
      <w:pPr>
        <w:pStyle w:val="TableParagraph"/>
        <w:ind w:right="703"/>
        <w:rPr>
          <w:rFonts w:asciiTheme="minorHAnsi" w:hAnsiTheme="minorHAnsi"/>
          <w:i/>
          <w:sz w:val="20"/>
          <w:szCs w:val="20"/>
        </w:rPr>
      </w:pPr>
      <w:proofErr w:type="spellStart"/>
      <w:r>
        <w:rPr>
          <w:rFonts w:asciiTheme="minorHAnsi" w:hAnsiTheme="minorHAnsi"/>
          <w:i/>
          <w:sz w:val="20"/>
          <w:szCs w:val="20"/>
        </w:rPr>
        <w:t>Org</w:t>
      </w:r>
      <w:r w:rsidR="00E90C67">
        <w:rPr>
          <w:rFonts w:asciiTheme="minorHAnsi" w:hAnsiTheme="minorHAnsi"/>
          <w:i/>
          <w:sz w:val="20"/>
          <w:szCs w:val="20"/>
        </w:rPr>
        <w:t>an</w:t>
      </w:r>
      <w:r>
        <w:rPr>
          <w:rFonts w:asciiTheme="minorHAnsi" w:hAnsiTheme="minorHAnsi"/>
          <w:i/>
          <w:sz w:val="20"/>
          <w:szCs w:val="20"/>
        </w:rPr>
        <w:t>iser</w:t>
      </w:r>
      <w:proofErr w:type="spellEnd"/>
      <w:r w:rsidR="00106CD8">
        <w:rPr>
          <w:rFonts w:asciiTheme="minorHAnsi" w:hAnsiTheme="minorHAnsi"/>
          <w:i/>
          <w:sz w:val="20"/>
          <w:szCs w:val="20"/>
        </w:rPr>
        <w:t>/Leader</w:t>
      </w:r>
      <w:r>
        <w:rPr>
          <w:rFonts w:asciiTheme="minorHAnsi" w:hAnsiTheme="minorHAnsi"/>
          <w:i/>
          <w:sz w:val="20"/>
          <w:szCs w:val="20"/>
        </w:rPr>
        <w:t xml:space="preserve"> (Print Name)</w:t>
      </w:r>
      <w:r>
        <w:rPr>
          <w:rFonts w:asciiTheme="minorHAnsi" w:hAnsiTheme="minorHAnsi"/>
          <w:i/>
          <w:sz w:val="20"/>
          <w:szCs w:val="20"/>
        </w:rPr>
        <w:tab/>
      </w:r>
      <w:r>
        <w:rPr>
          <w:rFonts w:asciiTheme="minorHAnsi" w:hAnsiTheme="minorHAnsi"/>
          <w:i/>
          <w:sz w:val="20"/>
          <w:szCs w:val="20"/>
        </w:rPr>
        <w:tab/>
      </w:r>
      <w:r>
        <w:rPr>
          <w:rFonts w:asciiTheme="minorHAnsi" w:hAnsiTheme="minorHAnsi"/>
          <w:i/>
          <w:sz w:val="20"/>
          <w:szCs w:val="20"/>
        </w:rPr>
        <w:tab/>
      </w:r>
      <w:proofErr w:type="spellStart"/>
      <w:r w:rsidR="00E90C67">
        <w:rPr>
          <w:rFonts w:asciiTheme="minorHAnsi" w:hAnsiTheme="minorHAnsi"/>
          <w:i/>
          <w:sz w:val="20"/>
          <w:szCs w:val="20"/>
        </w:rPr>
        <w:t>Organiser</w:t>
      </w:r>
      <w:proofErr w:type="spellEnd"/>
      <w:r w:rsidR="00106CD8">
        <w:rPr>
          <w:rFonts w:asciiTheme="minorHAnsi" w:hAnsiTheme="minorHAnsi"/>
          <w:i/>
          <w:sz w:val="20"/>
          <w:szCs w:val="20"/>
        </w:rPr>
        <w:t>/Leader</w:t>
      </w:r>
      <w:r>
        <w:rPr>
          <w:rFonts w:asciiTheme="minorHAnsi" w:hAnsiTheme="minorHAnsi"/>
          <w:i/>
          <w:sz w:val="20"/>
          <w:szCs w:val="20"/>
        </w:rPr>
        <w:t xml:space="preserve"> (Signature)</w:t>
      </w:r>
      <w:r>
        <w:rPr>
          <w:rFonts w:asciiTheme="minorHAnsi" w:hAnsiTheme="minorHAnsi"/>
          <w:i/>
          <w:sz w:val="20"/>
          <w:szCs w:val="20"/>
        </w:rPr>
        <w:tab/>
      </w:r>
      <w:r>
        <w:rPr>
          <w:rFonts w:asciiTheme="minorHAnsi" w:hAnsiTheme="minorHAnsi"/>
          <w:i/>
          <w:sz w:val="20"/>
          <w:szCs w:val="20"/>
        </w:rPr>
        <w:tab/>
      </w:r>
      <w:r>
        <w:rPr>
          <w:rFonts w:asciiTheme="minorHAnsi" w:hAnsiTheme="minorHAnsi"/>
          <w:i/>
          <w:sz w:val="20"/>
          <w:szCs w:val="20"/>
        </w:rPr>
        <w:tab/>
      </w:r>
      <w:r>
        <w:rPr>
          <w:rFonts w:asciiTheme="minorHAnsi" w:hAnsiTheme="minorHAnsi"/>
          <w:i/>
          <w:sz w:val="20"/>
          <w:szCs w:val="20"/>
        </w:rPr>
        <w:tab/>
      </w:r>
      <w:r>
        <w:rPr>
          <w:rFonts w:asciiTheme="minorHAnsi" w:hAnsiTheme="minorHAnsi"/>
          <w:i/>
          <w:sz w:val="20"/>
          <w:szCs w:val="20"/>
        </w:rPr>
        <w:tab/>
        <w:t>Date</w:t>
      </w:r>
    </w:p>
    <w:sectPr w:rsidR="001B53DA" w:rsidRPr="00D56D0B" w:rsidSect="00106CD8">
      <w:pgSz w:w="16838" w:h="11906" w:orient="landscape"/>
      <w:pgMar w:top="720" w:right="678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SJack-Light">
    <w:altName w:val="Cambria"/>
    <w:charset w:val="00"/>
    <w:family w:val="roman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C0D39"/>
    <w:multiLevelType w:val="hybridMultilevel"/>
    <w:tmpl w:val="1E7A7766"/>
    <w:lvl w:ilvl="0" w:tplc="BBF678EA">
      <w:numFmt w:val="bullet"/>
      <w:lvlText w:val="-"/>
      <w:lvlJc w:val="left"/>
      <w:pPr>
        <w:ind w:left="1080" w:hanging="360"/>
      </w:pPr>
      <w:rPr>
        <w:rFonts w:ascii="Calibri" w:eastAsia="FSJack-Light" w:hAnsi="Calibri" w:cs="FSJack-Light" w:hint="default"/>
        <w:b/>
        <w:color w:val="00B05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6A1530"/>
    <w:multiLevelType w:val="hybridMultilevel"/>
    <w:tmpl w:val="DA2EB1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247DAD"/>
    <w:multiLevelType w:val="hybridMultilevel"/>
    <w:tmpl w:val="348C36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7164D8"/>
    <w:multiLevelType w:val="hybridMultilevel"/>
    <w:tmpl w:val="FDAEB2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A10DD8"/>
    <w:multiLevelType w:val="hybridMultilevel"/>
    <w:tmpl w:val="AA54C3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435534"/>
    <w:multiLevelType w:val="hybridMultilevel"/>
    <w:tmpl w:val="3042C7D0"/>
    <w:lvl w:ilvl="0" w:tplc="1284CBA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792346"/>
    <w:multiLevelType w:val="hybridMultilevel"/>
    <w:tmpl w:val="858E3C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7B661F"/>
    <w:multiLevelType w:val="hybridMultilevel"/>
    <w:tmpl w:val="C526F8AE"/>
    <w:lvl w:ilvl="0" w:tplc="B838D256">
      <w:start w:val="1"/>
      <w:numFmt w:val="bullet"/>
      <w:pStyle w:val="Bulletstyle"/>
      <w:lvlText w:val=""/>
      <w:lvlJc w:val="left"/>
      <w:pPr>
        <w:tabs>
          <w:tab w:val="num" w:pos="340"/>
        </w:tabs>
        <w:ind w:left="340" w:hanging="340"/>
      </w:pPr>
      <w:rPr>
        <w:rFonts w:ascii="Webdings" w:hAnsi="Webdings" w:hint="default"/>
        <w:color w:val="008000"/>
        <w:position w:val="2"/>
        <w:sz w:val="12"/>
      </w:rPr>
    </w:lvl>
    <w:lvl w:ilvl="1" w:tplc="C7480BBE">
      <w:start w:val="1"/>
      <w:numFmt w:val="bullet"/>
      <w:lvlText w:val=""/>
      <w:lvlJc w:val="left"/>
      <w:pPr>
        <w:tabs>
          <w:tab w:val="num" w:pos="1420"/>
        </w:tabs>
        <w:ind w:left="1420" w:hanging="340"/>
      </w:pPr>
      <w:rPr>
        <w:rFonts w:ascii="Webdings" w:hAnsi="Webdings" w:hint="default"/>
        <w:color w:val="008000"/>
        <w:position w:val="2"/>
        <w:sz w:val="12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008000"/>
        <w:position w:val="2"/>
        <w:sz w:val="12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color w:val="008000"/>
        <w:position w:val="2"/>
        <w:sz w:val="12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080913"/>
    <w:multiLevelType w:val="hybridMultilevel"/>
    <w:tmpl w:val="973A30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FF60B4"/>
    <w:multiLevelType w:val="hybridMultilevel"/>
    <w:tmpl w:val="294A59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EF5A25"/>
    <w:multiLevelType w:val="hybridMultilevel"/>
    <w:tmpl w:val="6310FB1E"/>
    <w:lvl w:ilvl="0" w:tplc="40F215CC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8D04140"/>
    <w:multiLevelType w:val="hybridMultilevel"/>
    <w:tmpl w:val="DD245B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9F61A7"/>
    <w:multiLevelType w:val="hybridMultilevel"/>
    <w:tmpl w:val="005641EA"/>
    <w:lvl w:ilvl="0" w:tplc="080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3" w15:restartNumberingAfterBreak="0">
    <w:nsid w:val="40A9536F"/>
    <w:multiLevelType w:val="hybridMultilevel"/>
    <w:tmpl w:val="C8D8A640"/>
    <w:lvl w:ilvl="0" w:tplc="11F650CC">
      <w:start w:val="1"/>
      <w:numFmt w:val="bullet"/>
      <w:lvlText w:val=""/>
      <w:lvlJc w:val="left"/>
      <w:pPr>
        <w:tabs>
          <w:tab w:val="num" w:pos="340"/>
        </w:tabs>
        <w:ind w:left="0" w:firstLine="0"/>
      </w:pPr>
      <w:rPr>
        <w:rFonts w:ascii="Webdings" w:hAnsi="Webdings" w:hint="default"/>
        <w:color w:val="008000"/>
        <w:position w:val="2"/>
        <w:sz w:val="12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794852"/>
    <w:multiLevelType w:val="hybridMultilevel"/>
    <w:tmpl w:val="F05A69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BE1FB8"/>
    <w:multiLevelType w:val="hybridMultilevel"/>
    <w:tmpl w:val="FACE7E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B3686D"/>
    <w:multiLevelType w:val="hybridMultilevel"/>
    <w:tmpl w:val="C60AEA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1B5BF1"/>
    <w:multiLevelType w:val="hybridMultilevel"/>
    <w:tmpl w:val="D76499FC"/>
    <w:lvl w:ilvl="0" w:tplc="08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8" w15:restartNumberingAfterBreak="0">
    <w:nsid w:val="4CFA4A0E"/>
    <w:multiLevelType w:val="hybridMultilevel"/>
    <w:tmpl w:val="A2AE9F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C80A6D"/>
    <w:multiLevelType w:val="hybridMultilevel"/>
    <w:tmpl w:val="5874B888"/>
    <w:lvl w:ilvl="0" w:tplc="BBF678EA">
      <w:numFmt w:val="bullet"/>
      <w:lvlText w:val="-"/>
      <w:lvlJc w:val="left"/>
      <w:pPr>
        <w:ind w:left="1080" w:hanging="360"/>
      </w:pPr>
      <w:rPr>
        <w:rFonts w:ascii="Calibri" w:eastAsia="FSJack-Light" w:hAnsi="Calibri" w:cs="FSJack-Light" w:hint="default"/>
        <w:b/>
        <w:color w:val="00B05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821B46"/>
    <w:multiLevelType w:val="hybridMultilevel"/>
    <w:tmpl w:val="F49A7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827384"/>
    <w:multiLevelType w:val="hybridMultilevel"/>
    <w:tmpl w:val="FAAC228C"/>
    <w:lvl w:ilvl="0" w:tplc="080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2" w15:restartNumberingAfterBreak="0">
    <w:nsid w:val="663959BE"/>
    <w:multiLevelType w:val="hybridMultilevel"/>
    <w:tmpl w:val="6540E2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A57403"/>
    <w:multiLevelType w:val="hybridMultilevel"/>
    <w:tmpl w:val="D870DA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5F7F65"/>
    <w:multiLevelType w:val="hybridMultilevel"/>
    <w:tmpl w:val="29028F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5F4C22"/>
    <w:multiLevelType w:val="hybridMultilevel"/>
    <w:tmpl w:val="0546C2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074E06"/>
    <w:multiLevelType w:val="hybridMultilevel"/>
    <w:tmpl w:val="DEBECC74"/>
    <w:lvl w:ilvl="0" w:tplc="08090001">
      <w:start w:val="1"/>
      <w:numFmt w:val="bullet"/>
      <w:lvlText w:val=""/>
      <w:lvlJc w:val="left"/>
      <w:pPr>
        <w:ind w:left="11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96" w:hanging="360"/>
      </w:pPr>
      <w:rPr>
        <w:rFonts w:ascii="Wingdings" w:hAnsi="Wingdings" w:hint="default"/>
      </w:rPr>
    </w:lvl>
  </w:abstractNum>
  <w:abstractNum w:abstractNumId="27" w15:restartNumberingAfterBreak="0">
    <w:nsid w:val="766F52C9"/>
    <w:multiLevelType w:val="hybridMultilevel"/>
    <w:tmpl w:val="5F76C0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10"/>
  </w:num>
  <w:num w:numId="4">
    <w:abstractNumId w:val="16"/>
  </w:num>
  <w:num w:numId="5">
    <w:abstractNumId w:val="7"/>
  </w:num>
  <w:num w:numId="6">
    <w:abstractNumId w:val="20"/>
  </w:num>
  <w:num w:numId="7">
    <w:abstractNumId w:val="12"/>
  </w:num>
  <w:num w:numId="8">
    <w:abstractNumId w:val="13"/>
  </w:num>
  <w:num w:numId="9">
    <w:abstractNumId w:val="21"/>
  </w:num>
  <w:num w:numId="10">
    <w:abstractNumId w:val="25"/>
  </w:num>
  <w:num w:numId="11">
    <w:abstractNumId w:val="17"/>
  </w:num>
  <w:num w:numId="12">
    <w:abstractNumId w:val="26"/>
  </w:num>
  <w:num w:numId="13">
    <w:abstractNumId w:val="0"/>
  </w:num>
  <w:num w:numId="14">
    <w:abstractNumId w:val="19"/>
  </w:num>
  <w:num w:numId="15">
    <w:abstractNumId w:val="5"/>
  </w:num>
  <w:num w:numId="16">
    <w:abstractNumId w:val="6"/>
  </w:num>
  <w:num w:numId="17">
    <w:abstractNumId w:val="1"/>
  </w:num>
  <w:num w:numId="18">
    <w:abstractNumId w:val="22"/>
  </w:num>
  <w:num w:numId="19">
    <w:abstractNumId w:val="2"/>
  </w:num>
  <w:num w:numId="20">
    <w:abstractNumId w:val="14"/>
  </w:num>
  <w:num w:numId="21">
    <w:abstractNumId w:val="27"/>
  </w:num>
  <w:num w:numId="22">
    <w:abstractNumId w:val="4"/>
  </w:num>
  <w:num w:numId="23">
    <w:abstractNumId w:val="9"/>
  </w:num>
  <w:num w:numId="24">
    <w:abstractNumId w:val="18"/>
  </w:num>
  <w:num w:numId="25">
    <w:abstractNumId w:val="8"/>
  </w:num>
  <w:num w:numId="26">
    <w:abstractNumId w:val="11"/>
  </w:num>
  <w:num w:numId="27">
    <w:abstractNumId w:val="23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D0B"/>
    <w:rsid w:val="00061500"/>
    <w:rsid w:val="00063FC4"/>
    <w:rsid w:val="00106CD8"/>
    <w:rsid w:val="001B53DA"/>
    <w:rsid w:val="001F1232"/>
    <w:rsid w:val="00204000"/>
    <w:rsid w:val="002101D2"/>
    <w:rsid w:val="0021140F"/>
    <w:rsid w:val="00236FFD"/>
    <w:rsid w:val="002403BF"/>
    <w:rsid w:val="002C13E1"/>
    <w:rsid w:val="002C41A9"/>
    <w:rsid w:val="003132D7"/>
    <w:rsid w:val="00315DEC"/>
    <w:rsid w:val="00343862"/>
    <w:rsid w:val="0034624B"/>
    <w:rsid w:val="0038559A"/>
    <w:rsid w:val="003B2236"/>
    <w:rsid w:val="003F3FA0"/>
    <w:rsid w:val="0040738F"/>
    <w:rsid w:val="00422ABE"/>
    <w:rsid w:val="0049313F"/>
    <w:rsid w:val="00497D50"/>
    <w:rsid w:val="004A59C8"/>
    <w:rsid w:val="004C2BA3"/>
    <w:rsid w:val="004D7CFC"/>
    <w:rsid w:val="00510F55"/>
    <w:rsid w:val="00516160"/>
    <w:rsid w:val="005218B4"/>
    <w:rsid w:val="0055206B"/>
    <w:rsid w:val="0055585F"/>
    <w:rsid w:val="005819E5"/>
    <w:rsid w:val="00594C38"/>
    <w:rsid w:val="005C6A25"/>
    <w:rsid w:val="005D1BA1"/>
    <w:rsid w:val="005E17B5"/>
    <w:rsid w:val="00660C50"/>
    <w:rsid w:val="006809D4"/>
    <w:rsid w:val="006B1468"/>
    <w:rsid w:val="006F2156"/>
    <w:rsid w:val="006F2A39"/>
    <w:rsid w:val="007316FB"/>
    <w:rsid w:val="00731B8C"/>
    <w:rsid w:val="0079438C"/>
    <w:rsid w:val="00871FC7"/>
    <w:rsid w:val="00892AB4"/>
    <w:rsid w:val="008C4EC8"/>
    <w:rsid w:val="008F42E1"/>
    <w:rsid w:val="0090572A"/>
    <w:rsid w:val="009B7322"/>
    <w:rsid w:val="009C4681"/>
    <w:rsid w:val="009F037C"/>
    <w:rsid w:val="00A01DAE"/>
    <w:rsid w:val="00A107AB"/>
    <w:rsid w:val="00A80596"/>
    <w:rsid w:val="00AB2339"/>
    <w:rsid w:val="00AF0418"/>
    <w:rsid w:val="00B277E5"/>
    <w:rsid w:val="00B27B0D"/>
    <w:rsid w:val="00B90D49"/>
    <w:rsid w:val="00B93438"/>
    <w:rsid w:val="00C66514"/>
    <w:rsid w:val="00C66F52"/>
    <w:rsid w:val="00CB0940"/>
    <w:rsid w:val="00D00A8B"/>
    <w:rsid w:val="00D1011B"/>
    <w:rsid w:val="00D56D0B"/>
    <w:rsid w:val="00DF3BA6"/>
    <w:rsid w:val="00E80C36"/>
    <w:rsid w:val="00E90C67"/>
    <w:rsid w:val="00ED78C6"/>
    <w:rsid w:val="00F04080"/>
    <w:rsid w:val="00F14D73"/>
    <w:rsid w:val="00F54A8E"/>
    <w:rsid w:val="00F830C0"/>
    <w:rsid w:val="00FA2975"/>
    <w:rsid w:val="00FC7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D0C0F6"/>
  <w15:docId w15:val="{7983768B-79FF-4533-BC54-344BA941A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D56D0B"/>
    <w:pPr>
      <w:widowControl w:val="0"/>
      <w:autoSpaceDE w:val="0"/>
      <w:autoSpaceDN w:val="0"/>
    </w:pPr>
    <w:rPr>
      <w:rFonts w:ascii="FSJack-Light" w:eastAsia="FSJack-Light" w:hAnsi="FSJack-Light" w:cs="FSJack-Light"/>
      <w:lang w:val="en-US"/>
    </w:rPr>
  </w:style>
  <w:style w:type="paragraph" w:styleId="Heading1">
    <w:name w:val="heading 1"/>
    <w:basedOn w:val="Normal"/>
    <w:next w:val="Normal"/>
    <w:link w:val="Heading1Char"/>
    <w:qFormat/>
    <w:rsid w:val="00D56D0B"/>
    <w:pPr>
      <w:keepNext/>
      <w:widowControl/>
      <w:autoSpaceDE/>
      <w:autoSpaceDN/>
      <w:jc w:val="center"/>
      <w:outlineLvl w:val="0"/>
    </w:pPr>
    <w:rPr>
      <w:rFonts w:ascii="Arial" w:eastAsia="Times New Roman" w:hAnsi="Arial" w:cs="Arial"/>
      <w:b/>
      <w:bCs/>
      <w:sz w:val="24"/>
      <w:szCs w:val="24"/>
      <w:lang w:val="en-GB"/>
    </w:rPr>
  </w:style>
  <w:style w:type="paragraph" w:styleId="Heading7">
    <w:name w:val="heading 7"/>
    <w:basedOn w:val="Normal"/>
    <w:next w:val="Normal"/>
    <w:link w:val="Heading7Char"/>
    <w:qFormat/>
    <w:rsid w:val="00D56D0B"/>
    <w:pPr>
      <w:keepNext/>
      <w:widowControl/>
      <w:tabs>
        <w:tab w:val="left" w:pos="2300"/>
      </w:tabs>
      <w:autoSpaceDE/>
      <w:autoSpaceDN/>
      <w:outlineLvl w:val="6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D56D0B"/>
    <w:pPr>
      <w:ind w:left="167"/>
    </w:pPr>
  </w:style>
  <w:style w:type="character" w:customStyle="1" w:styleId="Heading1Char">
    <w:name w:val="Heading 1 Char"/>
    <w:basedOn w:val="DefaultParagraphFont"/>
    <w:link w:val="Heading1"/>
    <w:rsid w:val="00D56D0B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D56D0B"/>
    <w:rPr>
      <w:rFonts w:ascii="Arial" w:eastAsia="Times New Roman" w:hAnsi="Arial" w:cs="Times New Roman"/>
      <w:b/>
      <w:bCs/>
      <w:sz w:val="28"/>
      <w:szCs w:val="24"/>
    </w:rPr>
  </w:style>
  <w:style w:type="paragraph" w:styleId="Header">
    <w:name w:val="header"/>
    <w:basedOn w:val="Normal"/>
    <w:link w:val="HeaderChar"/>
    <w:rsid w:val="00D56D0B"/>
    <w:pPr>
      <w:widowControl/>
      <w:tabs>
        <w:tab w:val="center" w:pos="4153"/>
        <w:tab w:val="right" w:pos="8306"/>
      </w:tabs>
      <w:autoSpaceDE/>
      <w:autoSpaceDN/>
    </w:pPr>
    <w:rPr>
      <w:rFonts w:ascii="Arial" w:eastAsia="Times New Roman" w:hAnsi="Arial" w:cs="Times New Roman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rsid w:val="00D56D0B"/>
    <w:rPr>
      <w:rFonts w:ascii="Arial" w:eastAsia="Times New Roman" w:hAnsi="Arial" w:cs="Times New Roman"/>
      <w:sz w:val="24"/>
      <w:szCs w:val="24"/>
    </w:rPr>
  </w:style>
  <w:style w:type="paragraph" w:styleId="CommentText">
    <w:name w:val="annotation text"/>
    <w:basedOn w:val="Normal"/>
    <w:link w:val="CommentTextChar"/>
    <w:semiHidden/>
    <w:rsid w:val="00D56D0B"/>
    <w:pPr>
      <w:widowControl/>
      <w:autoSpaceDE/>
      <w:autoSpaceDN/>
    </w:pPr>
    <w:rPr>
      <w:rFonts w:ascii="Arial" w:eastAsia="Times New Roman" w:hAnsi="Arial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56D0B"/>
    <w:rPr>
      <w:rFonts w:ascii="Arial" w:eastAsia="Times New Roman" w:hAnsi="Arial" w:cs="Times New Roman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9B73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2ABE"/>
    <w:pPr>
      <w:ind w:left="720"/>
      <w:contextualSpacing/>
    </w:pPr>
  </w:style>
  <w:style w:type="paragraph" w:customStyle="1" w:styleId="1Text">
    <w:name w:val="1 Text"/>
    <w:basedOn w:val="Normal"/>
    <w:rsid w:val="006F2A39"/>
    <w:pPr>
      <w:widowControl/>
      <w:autoSpaceDE/>
      <w:autoSpaceDN/>
      <w:spacing w:line="240" w:lineRule="exact"/>
    </w:pPr>
    <w:rPr>
      <w:rFonts w:ascii="Arial" w:eastAsia="Times New Roman" w:hAnsi="Arial" w:cs="Times New Roman"/>
      <w:sz w:val="18"/>
      <w:szCs w:val="24"/>
    </w:rPr>
  </w:style>
  <w:style w:type="paragraph" w:customStyle="1" w:styleId="Bulletstyle">
    <w:name w:val="Bullet style"/>
    <w:basedOn w:val="Normal"/>
    <w:rsid w:val="00660C50"/>
    <w:pPr>
      <w:widowControl/>
      <w:numPr>
        <w:numId w:val="5"/>
      </w:numPr>
      <w:autoSpaceDE/>
      <w:autoSpaceDN/>
      <w:spacing w:line="240" w:lineRule="exact"/>
    </w:pPr>
    <w:rPr>
      <w:rFonts w:ascii="Arial" w:eastAsia="Times New Roman" w:hAnsi="Arial" w:cs="Times New Roman"/>
      <w:color w:val="000000"/>
      <w:sz w:val="18"/>
      <w:szCs w:val="24"/>
    </w:rPr>
  </w:style>
  <w:style w:type="paragraph" w:styleId="DocumentMap">
    <w:name w:val="Document Map"/>
    <w:basedOn w:val="Normal"/>
    <w:link w:val="DocumentMapChar"/>
    <w:semiHidden/>
    <w:rsid w:val="00061500"/>
    <w:pPr>
      <w:widowControl/>
      <w:shd w:val="clear" w:color="auto" w:fill="000080"/>
      <w:autoSpaceDE/>
      <w:autoSpaceDN/>
      <w:spacing w:line="240" w:lineRule="exact"/>
    </w:pPr>
    <w:rPr>
      <w:rFonts w:ascii="Tahoma" w:eastAsia="Times New Roman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061500"/>
    <w:rPr>
      <w:rFonts w:ascii="Tahoma" w:eastAsia="Times New Roman" w:hAnsi="Tahoma" w:cs="Tahoma"/>
      <w:sz w:val="20"/>
      <w:szCs w:val="20"/>
      <w:shd w:val="clear" w:color="auto" w:fill="00008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43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38C"/>
    <w:rPr>
      <w:rFonts w:ascii="Tahoma" w:eastAsia="FSJack-Light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CEFB7D-28F8-4655-AE06-954900642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Simpson</dc:creator>
  <cp:lastModifiedBy>Jasbir Singh</cp:lastModifiedBy>
  <cp:revision>2</cp:revision>
  <cp:lastPrinted>2021-07-25T15:51:00Z</cp:lastPrinted>
  <dcterms:created xsi:type="dcterms:W3CDTF">2021-07-25T19:35:00Z</dcterms:created>
  <dcterms:modified xsi:type="dcterms:W3CDTF">2021-07-25T19:35:00Z</dcterms:modified>
</cp:coreProperties>
</file>